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9" w:rsidRDefault="00910369" w:rsidP="00910369">
      <w:pPr>
        <w:pStyle w:val="Nzov"/>
      </w:pPr>
      <w:r w:rsidRPr="003736CE">
        <w:t xml:space="preserve">Pokyny na prihlásenie žiaka na maturitnú skúšku </w:t>
      </w:r>
    </w:p>
    <w:p w:rsidR="00286397" w:rsidRDefault="00286397" w:rsidP="00910369">
      <w:pPr>
        <w:pStyle w:val="Nzov"/>
      </w:pPr>
    </w:p>
    <w:p w:rsidR="002A0A22" w:rsidRDefault="002A0A22" w:rsidP="00910369">
      <w:pPr>
        <w:pStyle w:val="Nzov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 w:rsidRPr="00EE0453">
        <w:rPr>
          <w:b/>
        </w:rPr>
        <w:t>Povinné maturitné predmety</w:t>
      </w:r>
      <w:r>
        <w:t xml:space="preserve"> na strednej priemyselnej škole sú: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slovenský jazyk a literatúra</w:t>
      </w:r>
    </w:p>
    <w:p w:rsidR="00910369" w:rsidRDefault="002A0A22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anglický (alebo nemecký</w:t>
      </w:r>
      <w:r w:rsidR="00910369">
        <w:t xml:space="preserve">) jazyk, úroveň </w:t>
      </w:r>
      <w:r w:rsidR="00910369" w:rsidRPr="00D2491C">
        <w:rPr>
          <w:b/>
        </w:rPr>
        <w:t>B1</w:t>
      </w:r>
      <w:r w:rsidR="00910369">
        <w:t xml:space="preserve"> (alebo </w:t>
      </w:r>
      <w:r w:rsidR="00910369" w:rsidRPr="00D2491C">
        <w:rPr>
          <w:b/>
        </w:rPr>
        <w:t>B2</w:t>
      </w:r>
      <w:r w:rsidR="00910369">
        <w:t>, t.j. vyššia úroveň)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teoretická časť odbornej zložky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praktická časť odbornej zložky</w:t>
      </w:r>
    </w:p>
    <w:p w:rsidR="00EE0453" w:rsidRDefault="00EE0453" w:rsidP="00EE0453"/>
    <w:p w:rsidR="00EE0453" w:rsidRPr="00EE0453" w:rsidRDefault="00EE0453" w:rsidP="00EE0453">
      <w:pPr>
        <w:jc w:val="both"/>
        <w:rPr>
          <w:i/>
        </w:rPr>
      </w:pPr>
      <w:r>
        <w:rPr>
          <w:i/>
          <w:u w:val="single"/>
        </w:rPr>
        <w:t>Poznámka:</w:t>
      </w:r>
      <w:r>
        <w:rPr>
          <w:i/>
        </w:rPr>
        <w:t xml:space="preserve"> Slovenský jazyk a literatúra, teoretická časť odbornej zložky, praktická časť odbornej zložky sa vykonávajú </w:t>
      </w:r>
      <w:r>
        <w:rPr>
          <w:bCs/>
          <w:i/>
        </w:rPr>
        <w:t>bez udania úrovne</w:t>
      </w:r>
      <w:r>
        <w:rPr>
          <w:i/>
        </w:rPr>
        <w:t xml:space="preserve">.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Podľa par. 75 a 89 zákona 245/2008 Z. z. o výchove a vzdelávaní, platia pre prihlasovanie na MS nasledujúce pokyny: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286397" w:rsidRDefault="00910369" w:rsidP="00EE0453">
      <w:pPr>
        <w:jc w:val="both"/>
      </w:pPr>
      <w:r>
        <w:t xml:space="preserve">Žiak posledného ročníka príslušného študijného odboru v strednej škole </w:t>
      </w:r>
      <w:r w:rsidR="002A0A22">
        <w:t xml:space="preserve">sa </w:t>
      </w:r>
      <w:r>
        <w:rPr>
          <w:b/>
          <w:bCs/>
        </w:rPr>
        <w:t>do</w:t>
      </w:r>
      <w:r w:rsidR="00E83757">
        <w:rPr>
          <w:b/>
          <w:bCs/>
        </w:rPr>
        <w:t> </w:t>
      </w:r>
      <w:r w:rsidR="00286397">
        <w:rPr>
          <w:b/>
          <w:bCs/>
        </w:rPr>
        <w:t>25</w:t>
      </w:r>
      <w:r>
        <w:rPr>
          <w:b/>
          <w:bCs/>
        </w:rPr>
        <w:t>.</w:t>
      </w:r>
      <w:r w:rsidR="00E83757">
        <w:rPr>
          <w:b/>
          <w:bCs/>
        </w:rPr>
        <w:t> </w:t>
      </w:r>
      <w:r>
        <w:rPr>
          <w:b/>
          <w:bCs/>
        </w:rPr>
        <w:t xml:space="preserve">septembra </w:t>
      </w:r>
      <w:r>
        <w:t xml:space="preserve"> </w:t>
      </w:r>
      <w:r w:rsidR="002A0A22">
        <w:t xml:space="preserve">prihlási cez svoje </w:t>
      </w:r>
      <w:proofErr w:type="spellStart"/>
      <w:r w:rsidR="002A0A22">
        <w:t>edupage</w:t>
      </w:r>
      <w:proofErr w:type="spellEnd"/>
      <w:r w:rsidR="002A0A22">
        <w:t xml:space="preserve"> konto na maturitné </w:t>
      </w:r>
      <w:r>
        <w:rPr>
          <w:b/>
          <w:bCs/>
        </w:rPr>
        <w:t xml:space="preserve">predmety </w:t>
      </w:r>
      <w:r w:rsidR="002A0A22">
        <w:rPr>
          <w:b/>
          <w:bCs/>
        </w:rPr>
        <w:t xml:space="preserve">(v prípade cudzieho jazyka aj </w:t>
      </w:r>
      <w:r>
        <w:rPr>
          <w:b/>
          <w:bCs/>
        </w:rPr>
        <w:t>úroveň</w:t>
      </w:r>
      <w:r w:rsidR="002A0A22">
        <w:rPr>
          <w:b/>
          <w:bCs/>
        </w:rPr>
        <w:t>)</w:t>
      </w:r>
      <w:r>
        <w:t xml:space="preserve">, ktoré si na maturitnú skúšku zvolil. </w:t>
      </w:r>
      <w:r w:rsidR="00286397">
        <w:t>Svoje rozhodnutie potvrdí vlastnoručným podpisom na vytlačenú prihl</w:t>
      </w:r>
      <w:r w:rsidR="00176548">
        <w:t>ášku na MS zástupkyni riaditeľky</w:t>
      </w:r>
      <w:bookmarkStart w:id="0" w:name="_GoBack"/>
      <w:bookmarkEnd w:id="0"/>
      <w:r w:rsidR="00286397">
        <w:t xml:space="preserve"> do </w:t>
      </w:r>
      <w:r w:rsidR="00286397" w:rsidRPr="00286397">
        <w:rPr>
          <w:b/>
        </w:rPr>
        <w:t>30. septembra.</w:t>
      </w:r>
    </w:p>
    <w:p w:rsidR="00286397" w:rsidRDefault="00286397" w:rsidP="00EE0453">
      <w:pPr>
        <w:jc w:val="both"/>
      </w:pPr>
    </w:p>
    <w:p w:rsidR="00EE0453" w:rsidRDefault="00EE0453" w:rsidP="00EE0453">
      <w:pPr>
        <w:jc w:val="both"/>
      </w:pPr>
      <w:r>
        <w:t xml:space="preserve">Začlenení žiaci </w:t>
      </w:r>
      <w:r w:rsidR="002A0A22">
        <w:t>po konzultácii so škols</w:t>
      </w:r>
      <w:r>
        <w:t>kou špeciálnou pedagogičkou podajú písomnú</w:t>
      </w:r>
      <w:r w:rsidR="002A0A22">
        <w:t xml:space="preserve"> žiadosť </w:t>
      </w:r>
      <w:r w:rsidR="00286397">
        <w:t xml:space="preserve">riaditeľke školy </w:t>
      </w:r>
      <w:r w:rsidR="002A0A22">
        <w:t>o úpravu maturitnej skúšky</w:t>
      </w:r>
      <w:r>
        <w:t>.</w:t>
      </w:r>
      <w:r w:rsidR="002A0A22">
        <w:t xml:space="preserve"> </w:t>
      </w:r>
      <w:r>
        <w:t>Žiadosť</w:t>
      </w:r>
      <w:r w:rsidR="00286397">
        <w:t xml:space="preserve"> </w:t>
      </w:r>
      <w:r>
        <w:rPr>
          <w:b/>
          <w:bCs/>
        </w:rPr>
        <w:t>je prílohou prihlášky na maturitnú skúšku</w:t>
      </w:r>
      <w:r>
        <w:t xml:space="preserve">. </w:t>
      </w:r>
    </w:p>
    <w:p w:rsidR="00EE0453" w:rsidRDefault="00EE0453" w:rsidP="00EE0453">
      <w:pPr>
        <w:jc w:val="both"/>
      </w:pPr>
    </w:p>
    <w:p w:rsidR="00EE0453" w:rsidRDefault="00EE0453" w:rsidP="00EE0453">
      <w:pPr>
        <w:jc w:val="both"/>
      </w:pPr>
      <w:r>
        <w:t>Žiadosť obsahuje:</w:t>
      </w:r>
    </w:p>
    <w:p w:rsidR="00EE0453" w:rsidRDefault="00EE0453" w:rsidP="00EE0453">
      <w:pPr>
        <w:jc w:val="both"/>
      </w:pPr>
    </w:p>
    <w:p w:rsidR="00EE0453" w:rsidRDefault="00EE0453" w:rsidP="00EE0453">
      <w:pPr>
        <w:numPr>
          <w:ilvl w:val="1"/>
          <w:numId w:val="4"/>
        </w:numPr>
        <w:tabs>
          <w:tab w:val="left" w:pos="720"/>
        </w:tabs>
        <w:ind w:hanging="1080"/>
        <w:jc w:val="both"/>
      </w:pPr>
      <w:r>
        <w:t>osobné údaje uchádzača,</w:t>
      </w:r>
    </w:p>
    <w:p w:rsidR="00EE0453" w:rsidRDefault="00EE0453" w:rsidP="00EE0453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hanging="1080"/>
        <w:jc w:val="both"/>
      </w:pPr>
      <w:r>
        <w:t>skupinu, do ktorej chce byť uchádzač zaradený,</w:t>
      </w:r>
    </w:p>
    <w:p w:rsidR="00EE0453" w:rsidRDefault="00EE0453" w:rsidP="00EE0453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odborný lekársky posudok, ktorý obsahuje presnú diagnózu a z nej vyplývajúce funkčné dôsledky – posudok sa nevyžaduje u uchádzačov s vývinovými poruchami učenia,</w:t>
      </w:r>
    </w:p>
    <w:p w:rsidR="00EE0453" w:rsidRDefault="00EE0453" w:rsidP="00EE0453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aktuálny odborný posudok špeciálneho pedagóga a psychológa.</w:t>
      </w:r>
    </w:p>
    <w:p w:rsidR="00EE0453" w:rsidRDefault="00EE0453" w:rsidP="00EE0453">
      <w:pPr>
        <w:jc w:val="both"/>
      </w:pPr>
    </w:p>
    <w:p w:rsidR="002A0A22" w:rsidRPr="00EE0453" w:rsidRDefault="00EE0453" w:rsidP="00EE0453">
      <w:pPr>
        <w:jc w:val="both"/>
        <w:rPr>
          <w:color w:val="000000"/>
        </w:rPr>
      </w:pPr>
      <w:r>
        <w:t>Odborný posudok pre uchádzača s vývinovými poruchami učenia má najviac dvojročnú platnosť. Odborný posudok vyhotovuje ten, kto má vo svojej odbornej starostlivosti žiaka so zdravotným znevýhodnením.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2A0A22" w:rsidRDefault="00910369" w:rsidP="00910369">
      <w:pPr>
        <w:jc w:val="both"/>
      </w:pPr>
      <w:r>
        <w:t xml:space="preserve">Žiak </w:t>
      </w:r>
      <w:r>
        <w:rPr>
          <w:b/>
        </w:rPr>
        <w:t xml:space="preserve">môže </w:t>
      </w:r>
      <w:r>
        <w:rPr>
          <w:b/>
          <w:bCs/>
        </w:rPr>
        <w:t>dobrovoľne</w:t>
      </w:r>
      <w:r>
        <w:t xml:space="preserve"> konať maturitnú skúšku aj z ďalších predmetov (napr. </w:t>
      </w:r>
      <w:r>
        <w:rPr>
          <w:b/>
          <w:bCs/>
        </w:rPr>
        <w:t>matematika</w:t>
      </w:r>
      <w:r w:rsidR="00EE0453">
        <w:rPr>
          <w:b/>
          <w:bCs/>
        </w:rPr>
        <w:t xml:space="preserve"> </w:t>
      </w:r>
      <w:r w:rsidR="00EE0453" w:rsidRPr="00EE0453">
        <w:rPr>
          <w:bCs/>
        </w:rPr>
        <w:t>– bez udania úrovne</w:t>
      </w:r>
      <w:r>
        <w:rPr>
          <w:b/>
          <w:bCs/>
        </w:rPr>
        <w:t>, ďalší cudzí jazyk</w:t>
      </w:r>
      <w:r>
        <w:t xml:space="preserve">). Vykonaním dobrovoľnej maturitnej skúšky sa rozumie aj absolvovanie len externej časti maturitnej skúšky (EČ) alebo len internej časti maturitnej skúšky (IČ). V riadnom skúšobnom období môže žiak dobrovoľne konať maturitnú skúšku najviac z dvoch predmetov. </w:t>
      </w:r>
      <w:r w:rsidR="00EE0453">
        <w:t>Pri dobrovoľnom cudzom jazyku je možné konať len ústnu formu internej časti.</w:t>
      </w:r>
    </w:p>
    <w:p w:rsidR="002A0A22" w:rsidRDefault="002A0A22" w:rsidP="00910369">
      <w:pPr>
        <w:jc w:val="both"/>
      </w:pPr>
    </w:p>
    <w:p w:rsidR="00910369" w:rsidRDefault="00910369" w:rsidP="00910369">
      <w:pPr>
        <w:jc w:val="both"/>
      </w:pPr>
      <w:r>
        <w:t xml:space="preserve">Ak sa žiak zúčastní externej časti z dobrovoľného predmetu a bude neúspešný, t. j. získa 33 % a menej, tento výsledok neovplyvní úspešnosť maturitnej skúšky a na vysvedčení sa neuvádza (par. 86, ods. 7 </w:t>
      </w:r>
      <w:r w:rsidR="00286397">
        <w:t>zákona č. 245/2008).</w:t>
      </w:r>
      <w:r>
        <w:t xml:space="preserve"> 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F02435"/>
    <w:sectPr w:rsidR="00910369" w:rsidSect="00AB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5103"/>
    <w:multiLevelType w:val="hybridMultilevel"/>
    <w:tmpl w:val="4BF0B09C"/>
    <w:lvl w:ilvl="0" w:tplc="776ABD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60DC4"/>
    <w:multiLevelType w:val="hybridMultilevel"/>
    <w:tmpl w:val="98DA5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80782"/>
    <w:multiLevelType w:val="hybridMultilevel"/>
    <w:tmpl w:val="FADEB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C4732"/>
    <w:multiLevelType w:val="hybridMultilevel"/>
    <w:tmpl w:val="4C724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3793F"/>
    <w:multiLevelType w:val="hybridMultilevel"/>
    <w:tmpl w:val="66A43C0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7922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543CB"/>
    <w:rsid w:val="001018FA"/>
    <w:rsid w:val="00125338"/>
    <w:rsid w:val="00145B78"/>
    <w:rsid w:val="0016753A"/>
    <w:rsid w:val="00176548"/>
    <w:rsid w:val="00196D18"/>
    <w:rsid w:val="00260B2F"/>
    <w:rsid w:val="00286397"/>
    <w:rsid w:val="002A0A22"/>
    <w:rsid w:val="002E6642"/>
    <w:rsid w:val="00354422"/>
    <w:rsid w:val="003736CE"/>
    <w:rsid w:val="003A5438"/>
    <w:rsid w:val="00423228"/>
    <w:rsid w:val="0045622B"/>
    <w:rsid w:val="005757D0"/>
    <w:rsid w:val="005F71FA"/>
    <w:rsid w:val="006D0993"/>
    <w:rsid w:val="00702E13"/>
    <w:rsid w:val="00754BA2"/>
    <w:rsid w:val="00910369"/>
    <w:rsid w:val="009A50F6"/>
    <w:rsid w:val="009F6BA7"/>
    <w:rsid w:val="00AB04EF"/>
    <w:rsid w:val="00AC21FB"/>
    <w:rsid w:val="00AF6460"/>
    <w:rsid w:val="00C24C28"/>
    <w:rsid w:val="00C63BB4"/>
    <w:rsid w:val="00CB284D"/>
    <w:rsid w:val="00D232B3"/>
    <w:rsid w:val="00D51091"/>
    <w:rsid w:val="00DE0A6D"/>
    <w:rsid w:val="00DF561B"/>
    <w:rsid w:val="00E269D6"/>
    <w:rsid w:val="00E83757"/>
    <w:rsid w:val="00EC7443"/>
    <w:rsid w:val="00ED767F"/>
    <w:rsid w:val="00EE0453"/>
    <w:rsid w:val="00F0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3385D-761E-47CB-A873-9A91822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4E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10369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10369"/>
    <w:pPr>
      <w:autoSpaceDE w:val="0"/>
      <w:autoSpaceDN w:val="0"/>
      <w:adjustRightInd w:val="0"/>
      <w:jc w:val="center"/>
    </w:pPr>
    <w:rPr>
      <w:b/>
      <w:bCs/>
      <w:caps/>
    </w:rPr>
  </w:style>
  <w:style w:type="table" w:styleId="Mriekatabuky">
    <w:name w:val="Table Grid"/>
    <w:basedOn w:val="Normlnatabuka"/>
    <w:rsid w:val="0091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24C2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5B7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PRIHLÁSENIE ŽIAKA NA MATURITNÚ SKÚŠKU V ŠK</vt:lpstr>
    </vt:vector>
  </TitlesOfParts>
  <Company>SPŠD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PRIHLÁSENIE ŽIAKA NA MATURITNÚ SKÚŠKU V ŠK</dc:title>
  <dc:subject/>
  <dc:creator>Zastupkyna</dc:creator>
  <cp:keywords/>
  <dc:description/>
  <cp:lastModifiedBy>Zástupca</cp:lastModifiedBy>
  <cp:revision>6</cp:revision>
  <cp:lastPrinted>2022-09-05T06:45:00Z</cp:lastPrinted>
  <dcterms:created xsi:type="dcterms:W3CDTF">2023-09-08T07:02:00Z</dcterms:created>
  <dcterms:modified xsi:type="dcterms:W3CDTF">2023-09-08T07:40:00Z</dcterms:modified>
</cp:coreProperties>
</file>