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3B" w:rsidRPr="00CA1F04" w:rsidRDefault="002D1D3B" w:rsidP="002D1D3B">
      <w:pPr>
        <w:pStyle w:val="Zarkazkladnhotextu"/>
        <w:ind w:firstLine="708"/>
        <w:jc w:val="left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t>Témy komplexných odborných prác pre praktickú časť odbornej zložky maturitnej skúšky</w:t>
      </w:r>
    </w:p>
    <w:p w:rsidR="002D1D3B" w:rsidRPr="00CA1F04" w:rsidRDefault="002D1D3B" w:rsidP="002D1D3B">
      <w:pPr>
        <w:pStyle w:val="Nadpis4"/>
        <w:rPr>
          <w:b w:val="0"/>
          <w:bCs/>
          <w:sz w:val="24"/>
        </w:rPr>
      </w:pPr>
    </w:p>
    <w:p w:rsidR="002D1D3B" w:rsidRPr="002D1D3B" w:rsidRDefault="002D1D3B" w:rsidP="002D1D3B">
      <w:pPr>
        <w:pStyle w:val="Nadpis4"/>
        <w:rPr>
          <w:b w:val="0"/>
          <w:bCs/>
          <w:caps/>
          <w:sz w:val="24"/>
        </w:rPr>
      </w:pPr>
      <w:r w:rsidRPr="002D1D3B">
        <w:rPr>
          <w:caps/>
        </w:rPr>
        <w:t>3739 M elektrotechnika v doprave a telekomunikáciách</w:t>
      </w:r>
      <w:r w:rsidRPr="002D1D3B">
        <w:rPr>
          <w:b w:val="0"/>
          <w:bCs/>
          <w:caps/>
          <w:sz w:val="24"/>
        </w:rPr>
        <w:t xml:space="preserve"> </w:t>
      </w:r>
    </w:p>
    <w:p w:rsidR="002D1D3B" w:rsidRDefault="002D1D3B" w:rsidP="002D1D3B">
      <w:pPr>
        <w:pStyle w:val="Nadpis4"/>
        <w:rPr>
          <w:b w:val="0"/>
          <w:bCs/>
          <w:sz w:val="24"/>
        </w:rPr>
      </w:pPr>
    </w:p>
    <w:p w:rsidR="002D1D3B" w:rsidRPr="00CA1F04" w:rsidRDefault="002D1D3B" w:rsidP="002D1D3B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</w:t>
      </w:r>
      <w:r>
        <w:rPr>
          <w:b w:val="0"/>
          <w:bCs/>
          <w:sz w:val="24"/>
        </w:rPr>
        <w:t>2</w:t>
      </w:r>
      <w:r w:rsidR="00D571F8">
        <w:rPr>
          <w:b w:val="0"/>
          <w:bCs/>
          <w:sz w:val="24"/>
        </w:rPr>
        <w:t>2</w:t>
      </w:r>
      <w:r w:rsidRPr="00CA1F04">
        <w:rPr>
          <w:b w:val="0"/>
          <w:bCs/>
          <w:sz w:val="24"/>
        </w:rPr>
        <w:t>/202</w:t>
      </w:r>
      <w:r w:rsidR="00D571F8">
        <w:rPr>
          <w:b w:val="0"/>
          <w:bCs/>
          <w:sz w:val="24"/>
        </w:rPr>
        <w:t>3</w:t>
      </w:r>
    </w:p>
    <w:p w:rsidR="002D1D3B" w:rsidRPr="00CA1F04" w:rsidRDefault="002D1D3B" w:rsidP="002D1D3B">
      <w:pPr>
        <w:ind w:firstLine="426"/>
        <w:jc w:val="center"/>
        <w:rPr>
          <w:rFonts w:ascii="Times New Roman" w:hAnsi="Times New Roman"/>
          <w:b/>
        </w:rPr>
      </w:pPr>
    </w:p>
    <w:p w:rsidR="002D1D3B" w:rsidRPr="00CA1F04" w:rsidRDefault="002D1D3B" w:rsidP="002D1D3B">
      <w:pPr>
        <w:rPr>
          <w:rFonts w:ascii="Times New Roman" w:hAnsi="Times New Roman"/>
        </w:rPr>
      </w:pPr>
    </w:p>
    <w:p w:rsidR="002D1D3B" w:rsidRPr="00CA1F04" w:rsidRDefault="002D1D3B" w:rsidP="009E2B7D">
      <w:pPr>
        <w:pStyle w:val="Nadpis2"/>
        <w:ind w:firstLine="708"/>
        <w:rPr>
          <w:sz w:val="24"/>
          <w:szCs w:val="24"/>
        </w:rPr>
      </w:pPr>
      <w:r w:rsidRPr="00CA1F04">
        <w:rPr>
          <w:sz w:val="24"/>
          <w:szCs w:val="24"/>
        </w:rPr>
        <w:t>IV.C</w:t>
      </w:r>
      <w:r>
        <w:rPr>
          <w:sz w:val="24"/>
          <w:szCs w:val="24"/>
        </w:rPr>
        <w:t xml:space="preserve"> </w:t>
      </w:r>
      <w:r w:rsidRPr="00CA1F04">
        <w:rPr>
          <w:sz w:val="24"/>
          <w:szCs w:val="24"/>
        </w:rPr>
        <w:t>- EDT</w:t>
      </w:r>
    </w:p>
    <w:p w:rsidR="002D1D3B" w:rsidRPr="00CA1F04" w:rsidRDefault="002D1D3B" w:rsidP="002D1D3B">
      <w:pPr>
        <w:ind w:left="786"/>
        <w:rPr>
          <w:rFonts w:ascii="Times New Roman" w:hAnsi="Times New Roman"/>
          <w:b/>
        </w:rPr>
      </w:pPr>
    </w:p>
    <w:p w:rsidR="002D1D3B" w:rsidRPr="00CA1F04" w:rsidRDefault="002D1D3B" w:rsidP="002D1D3B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  <w:bookmarkStart w:id="0" w:name="_GoBack"/>
      <w:bookmarkEnd w:id="0"/>
    </w:p>
    <w:p w:rsidR="002D1D3B" w:rsidRPr="00CA1F04" w:rsidRDefault="002D1D3B" w:rsidP="002D1D3B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konštrukčných riešení cestných vozidiel a ich častí</w:t>
      </w:r>
    </w:p>
    <w:p w:rsidR="002D1D3B" w:rsidRPr="00CA1F04" w:rsidRDefault="002D1D3B" w:rsidP="002D1D3B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vozidla</w:t>
      </w:r>
    </w:p>
    <w:p w:rsidR="002D1D3B" w:rsidRPr="00CA1F04" w:rsidRDefault="002D1D3B" w:rsidP="002D1D3B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Kontrola technického stavu vozidla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Robotika a automatizácia v doprave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Navigačné systémy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Odpadové hospodárstvo v doprave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Diagnostika motorových vozidiel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Využitie plošných spojov v </w:t>
      </w:r>
      <w:proofErr w:type="spellStart"/>
      <w:r w:rsidRPr="00CA1F04">
        <w:rPr>
          <w:rFonts w:ascii="Times New Roman" w:hAnsi="Times New Roman"/>
        </w:rPr>
        <w:t>autoelektronike</w:t>
      </w:r>
      <w:proofErr w:type="spellEnd"/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Zapojenie elektrických sietí v silnoprúdových zariadeniach 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Informačno-dopravné systémy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2D1D3B" w:rsidRPr="00CA1F04" w:rsidRDefault="002D1D3B" w:rsidP="002D1D3B">
      <w:pPr>
        <w:numPr>
          <w:ilvl w:val="0"/>
          <w:numId w:val="3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2D1D3B" w:rsidRDefault="002D1D3B" w:rsidP="002D1D3B">
      <w:pPr>
        <w:rPr>
          <w:rFonts w:ascii="Times New Roman" w:hAnsi="Times New Roman"/>
        </w:rPr>
      </w:pPr>
    </w:p>
    <w:p w:rsidR="002D1D3B" w:rsidRDefault="002D1D3B" w:rsidP="002D1D3B">
      <w:pPr>
        <w:rPr>
          <w:rFonts w:ascii="Times New Roman" w:hAnsi="Times New Roman"/>
        </w:rPr>
      </w:pPr>
    </w:p>
    <w:p w:rsidR="002D1D3B" w:rsidRPr="00CA1F04" w:rsidRDefault="002D1D3B" w:rsidP="002D1D3B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2D1D3B" w:rsidRPr="00CA1F04" w:rsidRDefault="002D1D3B" w:rsidP="002D1D3B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2D1D3B" w:rsidRPr="00CA1F04" w:rsidRDefault="002D1D3B" w:rsidP="002D1D3B">
      <w:pPr>
        <w:rPr>
          <w:rFonts w:ascii="Times New Roman" w:hAnsi="Times New Roman"/>
        </w:rPr>
      </w:pPr>
    </w:p>
    <w:p w:rsidR="00723451" w:rsidRDefault="00723451"/>
    <w:sectPr w:rsidR="00723451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3B"/>
    <w:rsid w:val="002D1D3B"/>
    <w:rsid w:val="00723451"/>
    <w:rsid w:val="009E2B7D"/>
    <w:rsid w:val="00D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7A403-CA64-4967-9A14-06569C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D3B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D1D3B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link w:val="Nadpis2Char"/>
    <w:qFormat/>
    <w:rsid w:val="002D1D3B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2D1D3B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1D3B"/>
    <w:rPr>
      <w:rFonts w:ascii="Times New (W1)" w:eastAsia="Times New Roman" w:hAnsi="Times New (W1)" w:cs="Times New Roman"/>
      <w:b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D1D3B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rsid w:val="002D1D3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2D1D3B"/>
    <w:pPr>
      <w:ind w:firstLine="426"/>
      <w:jc w:val="center"/>
    </w:pPr>
    <w:rPr>
      <w:b/>
      <w:bCs/>
      <w:caps/>
      <w:sz w:val="32"/>
      <w:szCs w:val="36"/>
    </w:rPr>
  </w:style>
  <w:style w:type="character" w:customStyle="1" w:styleId="ZarkazkladnhotextuChar">
    <w:name w:val="Zarážka základného textu Char"/>
    <w:basedOn w:val="Predvolenpsmoodseku"/>
    <w:link w:val="Zarkazkladnhotextu"/>
    <w:rsid w:val="002D1D3B"/>
    <w:rPr>
      <w:rFonts w:ascii="Times New (W1)" w:eastAsia="Times New Roman" w:hAnsi="Times New (W1)" w:cs="Times New Roman"/>
      <w:b/>
      <w:bCs/>
      <w:caps/>
      <w:sz w:val="32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2D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3</cp:revision>
  <dcterms:created xsi:type="dcterms:W3CDTF">2021-05-10T11:09:00Z</dcterms:created>
  <dcterms:modified xsi:type="dcterms:W3CDTF">2022-05-24T13:10:00Z</dcterms:modified>
</cp:coreProperties>
</file>