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AC" w:rsidRPr="00F214AC" w:rsidRDefault="00F214AC" w:rsidP="00F214AC">
      <w:pPr>
        <w:pStyle w:val="Nadpis1"/>
        <w:rPr>
          <w:rFonts w:eastAsia="Times New Roman"/>
          <w:lang w:eastAsia="cs-CZ"/>
        </w:rPr>
      </w:pPr>
      <w:r w:rsidRPr="00F214AC">
        <w:rPr>
          <w:rFonts w:eastAsia="Times New Roman"/>
          <w:lang w:eastAsia="cs-CZ"/>
        </w:rPr>
        <w:t>Stanovy občianskeho združenia</w:t>
      </w:r>
    </w:p>
    <w:p w:rsidR="00F214AC" w:rsidRPr="00F214AC" w:rsidRDefault="00F214AC" w:rsidP="00F214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Čl. I</w:t>
      </w:r>
      <w:bookmarkStart w:id="0" w:name="_GoBack"/>
      <w:bookmarkEnd w:id="0"/>
    </w:p>
    <w:p w:rsidR="00F214AC" w:rsidRPr="00F214AC" w:rsidRDefault="00F214AC" w:rsidP="00F214AC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Názov a sídlo združenia</w:t>
      </w:r>
    </w:p>
    <w:p w:rsidR="00F214AC" w:rsidRPr="00F214AC" w:rsidRDefault="00F214AC" w:rsidP="00F214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Názov občianskeho združenia: KVAČALÁK</w:t>
      </w:r>
    </w:p>
    <w:p w:rsidR="00F214AC" w:rsidRPr="00F214AC" w:rsidRDefault="00F214AC" w:rsidP="00F214A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Sídlo združenia: Stredná priemyselná škola dopravná, Kvačalova 20, 821 08 Bratislava</w:t>
      </w:r>
    </w:p>
    <w:p w:rsidR="00F214AC" w:rsidRPr="00F214AC" w:rsidRDefault="00F214AC" w:rsidP="00F214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Čl. II</w:t>
      </w:r>
    </w:p>
    <w:p w:rsidR="00F214AC" w:rsidRPr="00F214AC" w:rsidRDefault="00F214AC" w:rsidP="00F214AC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Úvodné ustanovenie</w:t>
      </w:r>
    </w:p>
    <w:p w:rsidR="00F214AC" w:rsidRPr="00F214AC" w:rsidRDefault="00F214AC" w:rsidP="00F214A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Občianske združenie Kvačalák je v zmysle zákona č. 83/1990 Zb. v znení neskorších predpisov dobrovoľným združením občanov, ktorí za podmienok uvedených v týchto stanovách vykonávajú jej prostredníctvom činnosť.</w:t>
      </w:r>
    </w:p>
    <w:p w:rsidR="00F214AC" w:rsidRPr="00F214AC" w:rsidRDefault="00F214AC" w:rsidP="00F214A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Kvačalák je samostatnou a nezávislou právnickou osobou vykonávajúcou svoju činnosť podľa stanov a podľa právnych noriem Slovenskej republiky.</w:t>
      </w:r>
    </w:p>
    <w:p w:rsidR="00F214AC" w:rsidRPr="00F214AC" w:rsidRDefault="00F214AC" w:rsidP="00F214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Čl. III</w:t>
      </w:r>
    </w:p>
    <w:p w:rsidR="00F214AC" w:rsidRPr="00F214AC" w:rsidRDefault="00F214AC" w:rsidP="00F214AC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Ciele občianskeho združenia</w:t>
      </w:r>
    </w:p>
    <w:p w:rsidR="00F214AC" w:rsidRPr="00F214AC" w:rsidRDefault="00F214AC" w:rsidP="00F214A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Hlavným cieľom združenia je všestranné úsilie o rozvoj školy - Strednej priemyselnej školy dopravne na Kvačalovej ul. 20 v Bratislave.</w:t>
      </w:r>
    </w:p>
    <w:p w:rsidR="00F214AC" w:rsidRPr="00F214AC" w:rsidRDefault="00F214AC" w:rsidP="00F214A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V spolupráci s pedagogickými zamestnancami školy, rodičmi, orgánmi štátnej správy a verejnosťou skvalitňovať a prehlbovať účinnosť výchovno - vzdelávacieho procesu, najmä:</w:t>
      </w:r>
    </w:p>
    <w:p w:rsidR="00F214AC" w:rsidRPr="00F214AC" w:rsidRDefault="00F214AC" w:rsidP="00F214A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zabezpečovať súlad výchovy a vzdelávania a starostlivosti o zdravý vývoj žiakov</w:t>
      </w:r>
    </w:p>
    <w:p w:rsidR="00F214AC" w:rsidRPr="00F214AC" w:rsidRDefault="00F214AC" w:rsidP="00F214A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doplňovať, pripravovať a starať sa o učebné pomôcky, didaktickú techniku, výpočtovú techniku a zariadenia školy slúžiace k výchovno - vzdelávaciemu procesu (kabinety, dielne, laboratóriá, telocvične, knižnicu a pod.)</w:t>
      </w:r>
    </w:p>
    <w:p w:rsidR="00F214AC" w:rsidRPr="00F214AC" w:rsidRDefault="00F214AC" w:rsidP="00F214A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zlepšovať materiálne a finančné podmienky výchovno - vzdelávacieho procesu</w:t>
      </w:r>
    </w:p>
    <w:p w:rsidR="00F214AC" w:rsidRPr="00F214AC" w:rsidRDefault="00F214AC" w:rsidP="00F214A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zabezpečovať a podporovať ďalšie vzdelávanie pedagogických a ostatných zamestnancov školy</w:t>
      </w:r>
    </w:p>
    <w:p w:rsidR="00F214AC" w:rsidRPr="00F214AC" w:rsidRDefault="00F214AC" w:rsidP="00F214A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podporovať talentovanú mládež</w:t>
      </w:r>
    </w:p>
    <w:p w:rsidR="00F214AC" w:rsidRPr="00F214AC" w:rsidRDefault="00F214AC" w:rsidP="00F214A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organizovať školské súťaže (vedomostné, športové, branno - bezpečnostné, spoločensko - vedné, literárne a iné)</w:t>
      </w:r>
    </w:p>
    <w:p w:rsidR="00F214AC" w:rsidRPr="00F214AC" w:rsidRDefault="00F214AC" w:rsidP="00F214A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podporovať účasť žiakov a učiteľov na mimoškolských aktivitách organizovaných rôznymi vzdelávacími inštitúciami a inými organizáciami</w:t>
      </w:r>
    </w:p>
    <w:p w:rsidR="00F214AC" w:rsidRPr="00F214AC" w:rsidRDefault="00F214AC" w:rsidP="00F214A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spolupracovať a spolufinancovať domáce aj zahraničné vzdelávacie projekty</w:t>
      </w:r>
    </w:p>
    <w:p w:rsidR="00F214AC" w:rsidRPr="00F214AC" w:rsidRDefault="00F214AC" w:rsidP="00F214A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podporovať ekologickú výchovu a prevenciu proti rôznym závislostiam</w:t>
      </w:r>
    </w:p>
    <w:p w:rsidR="00F214AC" w:rsidRPr="00F214AC" w:rsidRDefault="00F214AC" w:rsidP="00F214A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spolupracovať a spolufinancovať činnosť školskej autoškoly</w:t>
      </w:r>
    </w:p>
    <w:p w:rsidR="00F214AC" w:rsidRPr="00F214AC" w:rsidRDefault="00F214AC" w:rsidP="00F214A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prispievať k estetizácii školského prostredia</w:t>
      </w:r>
    </w:p>
    <w:p w:rsidR="00F214AC" w:rsidRPr="00F214AC" w:rsidRDefault="00F214AC" w:rsidP="00F214A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Aktivity, ktorými občianske združenie Kvačalák dosiahne svoje ciele:</w:t>
      </w:r>
    </w:p>
    <w:p w:rsidR="00F214AC" w:rsidRPr="00F214AC" w:rsidRDefault="00F214AC" w:rsidP="00F214A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spolupracovanie s inými združeniami, základnými, strednými a vysokými školami, Združením rodičov, vzdelávacími inštitúciami, sociálnymi partnermi a inými organizáciami</w:t>
      </w:r>
    </w:p>
    <w:p w:rsidR="00F214AC" w:rsidRPr="00F214AC" w:rsidRDefault="00F214AC" w:rsidP="00F214A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organizovanie seminárov, vzdelávacích kurzov, prednášok, konferencií, študijných pobytov, vzdelávacích, kultúrnych, športových a zdravotných podujatí</w:t>
      </w:r>
    </w:p>
    <w:p w:rsidR="00F214AC" w:rsidRPr="00F214AC" w:rsidRDefault="00F214AC" w:rsidP="00F214AC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vydávanie propagačných a iných publikácií súvisiacich s činnosťou združenia</w:t>
      </w:r>
    </w:p>
    <w:p w:rsidR="00F214AC" w:rsidRPr="00F214AC" w:rsidRDefault="00F214AC" w:rsidP="00F214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Čl. IV</w:t>
      </w:r>
    </w:p>
    <w:p w:rsidR="00F214AC" w:rsidRPr="00F214AC" w:rsidRDefault="00F214AC" w:rsidP="00F214AC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Vznik a zánik členstva v združení</w:t>
      </w:r>
    </w:p>
    <w:p w:rsidR="00F214AC" w:rsidRPr="00F214AC" w:rsidRDefault="00F214AC" w:rsidP="00F214A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Členstvo v občianskom združení je dobrovoľné.</w:t>
      </w:r>
    </w:p>
    <w:p w:rsidR="00F214AC" w:rsidRPr="00F214AC" w:rsidRDefault="00F214AC" w:rsidP="00F214A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Členom sa môže stať fyzická aj právnická osoba, ktorá súhlasí so stanovami a cieľmi združenia.</w:t>
      </w:r>
    </w:p>
    <w:p w:rsidR="00F214AC" w:rsidRPr="00F214AC" w:rsidRDefault="00F214AC" w:rsidP="00F214A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O prijatí za člena združenia rozhoduje Rada združenia. Členstvo vzniká dňom prijatia za člena.</w:t>
      </w:r>
    </w:p>
    <w:p w:rsidR="00F214AC" w:rsidRPr="00F214AC" w:rsidRDefault="00F214AC" w:rsidP="00F214A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Členstvo zaniká:</w:t>
      </w:r>
    </w:p>
    <w:p w:rsidR="00F214AC" w:rsidRPr="00F214AC" w:rsidRDefault="00F214AC" w:rsidP="00F214AC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vystúpením</w:t>
      </w:r>
    </w:p>
    <w:p w:rsidR="00F214AC" w:rsidRPr="00F214AC" w:rsidRDefault="00F214AC" w:rsidP="00F214AC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vylúčením na základe rozhodnutia Rady združenia</w:t>
      </w:r>
    </w:p>
    <w:p w:rsidR="00F214AC" w:rsidRPr="00F214AC" w:rsidRDefault="00F214AC" w:rsidP="00F214AC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úmrtím člena</w:t>
      </w:r>
    </w:p>
    <w:p w:rsidR="00F214AC" w:rsidRPr="00F214AC" w:rsidRDefault="00F214AC" w:rsidP="00F214AC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zánikom člena - právnickej osoby</w:t>
      </w:r>
    </w:p>
    <w:p w:rsidR="00F214AC" w:rsidRPr="00F214AC" w:rsidRDefault="00F214AC" w:rsidP="00F214AC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zánikom združenia</w:t>
      </w:r>
    </w:p>
    <w:p w:rsidR="00F214AC" w:rsidRPr="00F214AC" w:rsidRDefault="00F214AC" w:rsidP="00F214AC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lastRenderedPageBreak/>
        <w:t>nezaplatením členského príspevku v stanovenej výške do konca príslušného kalendárneho roka</w:t>
      </w:r>
    </w:p>
    <w:p w:rsidR="00F214AC" w:rsidRPr="00F214AC" w:rsidRDefault="00F214AC" w:rsidP="00F214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Čl. V</w:t>
      </w:r>
    </w:p>
    <w:p w:rsidR="00F214AC" w:rsidRPr="00F214AC" w:rsidRDefault="00F214AC" w:rsidP="00F214AC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Práva a povinnosti členov združenia</w:t>
      </w:r>
    </w:p>
    <w:p w:rsidR="00F214AC" w:rsidRPr="00F214AC" w:rsidRDefault="00F214AC" w:rsidP="00F214A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Každý člen má právo:</w:t>
      </w:r>
    </w:p>
    <w:p w:rsidR="00F214AC" w:rsidRPr="00F214AC" w:rsidRDefault="00F214AC" w:rsidP="00F214A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byť informovaný o činnosti združenia</w:t>
      </w:r>
    </w:p>
    <w:p w:rsidR="00F214AC" w:rsidRPr="00F214AC" w:rsidRDefault="00F214AC" w:rsidP="00F214A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zúčastňovať sa podujatí organizovaných združením</w:t>
      </w:r>
    </w:p>
    <w:p w:rsidR="00F214AC" w:rsidRPr="00F214AC" w:rsidRDefault="00F214AC" w:rsidP="00F214A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úmrtím člena</w:t>
      </w:r>
    </w:p>
    <w:p w:rsidR="00F214AC" w:rsidRPr="00F214AC" w:rsidRDefault="00F214AC" w:rsidP="00F214A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podávať návrhy na zlepšenie činnosti združenia</w:t>
      </w:r>
    </w:p>
    <w:p w:rsidR="00F214AC" w:rsidRPr="00F214AC" w:rsidRDefault="00F214AC" w:rsidP="00F214A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spolurozhodovať o záležitostiach združenia prostredníctvom svojich zástupcov</w:t>
      </w:r>
    </w:p>
    <w:p w:rsidR="00F214AC" w:rsidRPr="00F214AC" w:rsidRDefault="00F214AC" w:rsidP="00F214A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Člen združenia je povinný:</w:t>
      </w:r>
    </w:p>
    <w:p w:rsidR="00F214AC" w:rsidRPr="00F214AC" w:rsidRDefault="00F214AC" w:rsidP="00F214A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propagovať a napĺňať ciele združenia</w:t>
      </w:r>
    </w:p>
    <w:p w:rsidR="00F214AC" w:rsidRPr="00F214AC" w:rsidRDefault="00F214AC" w:rsidP="00F214A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dodržiavať stanovy združenia</w:t>
      </w:r>
    </w:p>
    <w:p w:rsidR="00F214AC" w:rsidRPr="00F214AC" w:rsidRDefault="00F214AC" w:rsidP="00F214AC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platiť členské príspevky</w:t>
      </w:r>
    </w:p>
    <w:p w:rsidR="00F214AC" w:rsidRPr="00F214AC" w:rsidRDefault="00F214AC" w:rsidP="00F214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Čl. VI</w:t>
      </w:r>
    </w:p>
    <w:p w:rsidR="00F214AC" w:rsidRPr="00F214AC" w:rsidRDefault="00F214AC" w:rsidP="00F214AC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Orgány združenia</w:t>
      </w:r>
    </w:p>
    <w:p w:rsidR="00F214AC" w:rsidRPr="00F214AC" w:rsidRDefault="00F214AC" w:rsidP="00F214A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Rada združenia: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Rada združenia je najvyšší m orgánom združenia.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Rada združenia pozostáva z členov združenia.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Rada združenia volí a odvoláva členov Správnej rady.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Rada združenia rozhoduje o hospodárení združenia, schvaľuje stanovy a ich zmeny, plán činnosti a rozpočet, výročnú správu a iné organizačné dokumenty združenia.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Zasadnutie Rady združenia zvoláva predseda Správnej rady, prípadne ním poverený člen Správnej rady podľa potreby, najmenej raz ročne.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Rada združenia môže byť zvolaná aj na základe požiadavky nadpolovičnej väčšiny členov združenia.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Rada združenia je uznášania schopná za prítomnosti nadpolovičnej väčšiny jej členov.</w:t>
      </w:r>
    </w:p>
    <w:p w:rsidR="00F214AC" w:rsidRPr="00F214AC" w:rsidRDefault="00F214AC" w:rsidP="00F214A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Správna rada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Správna rada je výkonným orgánom združenia.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Správna rada je za svoju činnosť zodpovedná Rade združenia.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Správna rada volí a odvoláva spomedzi seba predsedu a podpredsedu Správnej rady.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Správna rada riadi a zabezpečuje činnosť združenia, vypracúva plán činnosti, správu o činnosti, rozpočet a správu o hospodárení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Správna rada zodpovedá za čerpanie rozpočtu.</w:t>
      </w:r>
    </w:p>
    <w:p w:rsidR="00F214AC" w:rsidRPr="00F214AC" w:rsidRDefault="00F214AC" w:rsidP="00F214A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Predseda a podpredseda Správnej rady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Predseda Správnej rady je štatutárnym orgánom združenia.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Predseda je oprávnený konať v mene združenia.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Predseda Správnej rady zvoláva Správnu radu a riadi jej činnosť.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Predseda Správnej rady je oprávnený samostatne disponovať s finančnými prostriedkami na účte združenia do sumy 30 000.- Sk (tridsaťtisíc slovenských korún). Nad uvedenú sumu sa vyžaduje súhlas Správnej rady.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V prípade neprítomnosti predsedu Správnej rady zastupuje ho podpredseda.</w:t>
      </w:r>
    </w:p>
    <w:p w:rsidR="00F214AC" w:rsidRPr="00F214AC" w:rsidRDefault="00F214AC" w:rsidP="00F214A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Revízna komisia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Revízna komisia je kontrolným orgánom, ktorý za svoju činnosť zodpovedá najvyššiemu orgánu.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Členov revíznej komisie schvaľuje a odvoláva, na návrh správnej rady, Rada združenia.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Členstvo v Revíznej komisii je nezastupiteľné s členstvom v orgánoch združenia.</w:t>
      </w:r>
    </w:p>
    <w:p w:rsidR="00F214AC" w:rsidRPr="00F214AC" w:rsidRDefault="00F214AC" w:rsidP="00F214AC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Revízna komisia kontroluje hospodárenie združenia, upozorňuje orgány na nedostatky a navrhuje opatrenia na ich odstránenie.</w:t>
      </w:r>
    </w:p>
    <w:p w:rsidR="00F214AC" w:rsidRPr="00F214AC" w:rsidRDefault="00F214AC" w:rsidP="00F214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Čl. VII</w:t>
      </w:r>
    </w:p>
    <w:p w:rsidR="00F214AC" w:rsidRPr="00F214AC" w:rsidRDefault="00F214AC" w:rsidP="00F214AC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Zásady hospodárenia združenia</w:t>
      </w:r>
    </w:p>
    <w:p w:rsidR="00F214AC" w:rsidRPr="00F214AC" w:rsidRDefault="00F214AC" w:rsidP="00F214AC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Hospodárenie združenia sa uskutočňuje podľa schváleného rozpočtu.</w:t>
      </w:r>
    </w:p>
    <w:p w:rsidR="00F214AC" w:rsidRPr="00F214AC" w:rsidRDefault="00F214AC" w:rsidP="00F214AC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Príjmy združenia tvoria:</w:t>
      </w:r>
    </w:p>
    <w:p w:rsidR="00F214AC" w:rsidRPr="00F214AC" w:rsidRDefault="00F214AC" w:rsidP="00F214AC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členské príspevky</w:t>
      </w:r>
    </w:p>
    <w:p w:rsidR="00F214AC" w:rsidRPr="00F214AC" w:rsidRDefault="00F214AC" w:rsidP="00F214AC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dary od domácich a zahraničných fyzických osôb</w:t>
      </w:r>
    </w:p>
    <w:p w:rsidR="00F214AC" w:rsidRPr="00F214AC" w:rsidRDefault="00F214AC" w:rsidP="00F214AC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dotácie a granty od domácich a zahraničných právnických osôb a fondov</w:t>
      </w:r>
    </w:p>
    <w:p w:rsidR="00F214AC" w:rsidRPr="00F214AC" w:rsidRDefault="00F214AC" w:rsidP="00F214AC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príjmy z vlastnej činnosti</w:t>
      </w:r>
    </w:p>
    <w:p w:rsidR="00F214AC" w:rsidRPr="00F214AC" w:rsidRDefault="00F214AC" w:rsidP="00F214AC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lastRenderedPageBreak/>
        <w:t>Hospodárenie združenia sa riadi všeobecne záväznými predpismi ako aj vlastnými rozhodnutiami príslušných orgánov združenia.</w:t>
      </w:r>
    </w:p>
    <w:p w:rsidR="00F214AC" w:rsidRPr="00F214AC" w:rsidRDefault="00F214AC" w:rsidP="00F214AC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Združenie vedie získané finančné prostriedky na osobitnom účte v peňažnom ústave.</w:t>
      </w:r>
    </w:p>
    <w:p w:rsidR="00F214AC" w:rsidRPr="00F214AC" w:rsidRDefault="00F214AC" w:rsidP="00F214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Čl. VIII</w:t>
      </w:r>
    </w:p>
    <w:p w:rsidR="00F214AC" w:rsidRPr="00F214AC" w:rsidRDefault="00F214AC" w:rsidP="00F214AC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Zánik združenia</w:t>
      </w:r>
    </w:p>
    <w:p w:rsidR="00F214AC" w:rsidRPr="00F214AC" w:rsidRDefault="00F214AC" w:rsidP="00F214A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O zániku združenia jeho zlúčením s iným združením alebo dobrovoľným rozpustením rozhoduje najvyšší orgán, ktorý menuje likvidátora. Združenie zanikne ak sa na tom uznesie trojpätinová väčšina členov združenia.</w:t>
      </w:r>
    </w:p>
    <w:p w:rsidR="00F214AC" w:rsidRPr="00F214AC" w:rsidRDefault="00F214AC" w:rsidP="00F214A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Likvidátor najskôr vyrovná všetky záväzky združenia a s prípadným likvidačným zostatkom naloží podľa rozhodnutia najvyššieho orgánu. Zánik združenia oznámi do 15 dní po ukončení likvidácie Ministerstvu vnútra SR.</w:t>
      </w:r>
    </w:p>
    <w:p w:rsidR="00F214AC" w:rsidRPr="00F214AC" w:rsidRDefault="00F214AC" w:rsidP="00F214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Čl. IX</w:t>
      </w:r>
    </w:p>
    <w:p w:rsidR="00F214AC" w:rsidRPr="00F214AC" w:rsidRDefault="00F214AC" w:rsidP="00F214AC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Záverečné a prechodné ustanovenia</w:t>
      </w:r>
    </w:p>
    <w:p w:rsidR="00F214AC" w:rsidRPr="00F214AC" w:rsidRDefault="00F214AC" w:rsidP="00F214A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V mene združenia koná až do vytvorenia orgánov uvedených v článku VI. Týchto stanov prípravný výbor.</w:t>
      </w:r>
    </w:p>
    <w:p w:rsidR="00F214AC" w:rsidRPr="00F214AC" w:rsidRDefault="00F214AC" w:rsidP="00F214A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214AC">
        <w:rPr>
          <w:rFonts w:ascii="Times New Roman" w:eastAsia="Times New Roman" w:hAnsi="Times New Roman" w:cs="Times New Roman"/>
          <w:sz w:val="18"/>
          <w:szCs w:val="18"/>
          <w:lang w:eastAsia="cs-CZ"/>
        </w:rPr>
        <w:t>Tieto stanovy nadobúdajú platnosť a účinnosť dňom registrácie na Ministerstve vnútra SR.</w:t>
      </w:r>
    </w:p>
    <w:p w:rsidR="00A33403" w:rsidRPr="00F214AC" w:rsidRDefault="00A33403">
      <w:pPr>
        <w:rPr>
          <w:sz w:val="18"/>
          <w:szCs w:val="18"/>
        </w:rPr>
      </w:pPr>
    </w:p>
    <w:sectPr w:rsidR="00A33403" w:rsidRPr="00F214AC" w:rsidSect="005017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980"/>
    <w:multiLevelType w:val="multilevel"/>
    <w:tmpl w:val="BB78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00716"/>
    <w:multiLevelType w:val="multilevel"/>
    <w:tmpl w:val="24A8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36615"/>
    <w:multiLevelType w:val="multilevel"/>
    <w:tmpl w:val="FE94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86247"/>
    <w:multiLevelType w:val="multilevel"/>
    <w:tmpl w:val="0DFA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8570F"/>
    <w:multiLevelType w:val="multilevel"/>
    <w:tmpl w:val="665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874F9"/>
    <w:multiLevelType w:val="multilevel"/>
    <w:tmpl w:val="7368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F10CB"/>
    <w:multiLevelType w:val="multilevel"/>
    <w:tmpl w:val="DFD6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714E5"/>
    <w:multiLevelType w:val="multilevel"/>
    <w:tmpl w:val="A2A2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D58D4"/>
    <w:multiLevelType w:val="multilevel"/>
    <w:tmpl w:val="136C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AC"/>
    <w:rsid w:val="005017C0"/>
    <w:rsid w:val="00A33403"/>
    <w:rsid w:val="00F2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3953E5A-3930-3843-A549-C19BC633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14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F214A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F214A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214A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214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14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214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Žůrková</dc:creator>
  <cp:keywords/>
  <dc:description/>
  <cp:lastModifiedBy>Tereza Žůrková</cp:lastModifiedBy>
  <cp:revision>1</cp:revision>
  <dcterms:created xsi:type="dcterms:W3CDTF">2020-01-29T13:19:00Z</dcterms:created>
  <dcterms:modified xsi:type="dcterms:W3CDTF">2020-01-29T13:19:00Z</dcterms:modified>
</cp:coreProperties>
</file>